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FA2" w:rsidRDefault="00E83B89">
      <w:r>
        <w:rPr>
          <w:noProof/>
          <w:lang w:eastAsia="cs-CZ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-204470</wp:posOffset>
            </wp:positionH>
            <wp:positionV relativeFrom="paragraph">
              <wp:posOffset>224155</wp:posOffset>
            </wp:positionV>
            <wp:extent cx="6086475" cy="1485900"/>
            <wp:effectExtent l="19050" t="0" r="9525" b="0"/>
            <wp:wrapSquare wrapText="largest"/>
            <wp:docPr id="3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1485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F7EB2" w:rsidRDefault="0034700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Název sady: Matematika</w:t>
      </w:r>
    </w:p>
    <w:p w:rsidR="00471970" w:rsidRDefault="0047197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Autor: </w:t>
      </w:r>
      <w:r w:rsidR="00347001">
        <w:rPr>
          <w:rFonts w:ascii="Arial" w:hAnsi="Arial" w:cs="Arial"/>
          <w:sz w:val="24"/>
          <w:szCs w:val="24"/>
        </w:rPr>
        <w:t>Helena Kozelková</w:t>
      </w:r>
      <w:bookmarkStart w:id="0" w:name="_GoBack"/>
      <w:bookmarkEnd w:id="0"/>
    </w:p>
    <w:p w:rsidR="00471970" w:rsidRDefault="005542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Rok vytvoření: </w:t>
      </w:r>
      <w:r w:rsidR="007F3B3B">
        <w:rPr>
          <w:rFonts w:ascii="Arial" w:hAnsi="Arial" w:cs="Arial"/>
          <w:sz w:val="24"/>
          <w:szCs w:val="24"/>
        </w:rPr>
        <w:t>2013</w:t>
      </w:r>
    </w:p>
    <w:p w:rsidR="00471970" w:rsidRDefault="0034700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Zaměření: </w:t>
      </w:r>
      <w:proofErr w:type="gramStart"/>
      <w:r w:rsidR="008B6508">
        <w:rPr>
          <w:rFonts w:ascii="Arial" w:hAnsi="Arial" w:cs="Arial"/>
          <w:sz w:val="24"/>
          <w:szCs w:val="24"/>
        </w:rPr>
        <w:t xml:space="preserve">1. i  </w:t>
      </w:r>
      <w:r>
        <w:rPr>
          <w:rFonts w:ascii="Arial" w:hAnsi="Arial" w:cs="Arial"/>
          <w:sz w:val="24"/>
          <w:szCs w:val="24"/>
        </w:rPr>
        <w:t>2</w:t>
      </w:r>
      <w:r w:rsidR="00471970">
        <w:rPr>
          <w:rFonts w:ascii="Arial" w:hAnsi="Arial" w:cs="Arial"/>
          <w:sz w:val="24"/>
          <w:szCs w:val="24"/>
        </w:rPr>
        <w:t>. stupeň</w:t>
      </w:r>
      <w:proofErr w:type="gramEnd"/>
    </w:p>
    <w:p w:rsidR="00347001" w:rsidRDefault="00471970" w:rsidP="0034700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Katego</w:t>
      </w:r>
      <w:r w:rsidR="00347001">
        <w:rPr>
          <w:rFonts w:ascii="Arial" w:hAnsi="Arial" w:cs="Arial"/>
          <w:sz w:val="24"/>
          <w:szCs w:val="24"/>
        </w:rPr>
        <w:t>rie: Matematika a její aplikace</w:t>
      </w:r>
    </w:p>
    <w:p w:rsidR="00BF2536" w:rsidRPr="00BF2536" w:rsidRDefault="004B76BF" w:rsidP="00BF253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Klíčová </w:t>
      </w:r>
      <w:proofErr w:type="gramStart"/>
      <w:r>
        <w:rPr>
          <w:rFonts w:ascii="Arial" w:hAnsi="Arial" w:cs="Arial"/>
          <w:sz w:val="24"/>
          <w:szCs w:val="24"/>
        </w:rPr>
        <w:t xml:space="preserve">slova: </w:t>
      </w:r>
      <w:r w:rsidR="00471970">
        <w:rPr>
          <w:rFonts w:ascii="Arial" w:hAnsi="Arial" w:cs="Arial"/>
          <w:sz w:val="24"/>
          <w:szCs w:val="24"/>
        </w:rPr>
        <w:t xml:space="preserve"> </w:t>
      </w:r>
      <w:r w:rsidR="00BF2536">
        <w:rPr>
          <w:rFonts w:ascii="Arial" w:hAnsi="Arial" w:cs="Arial"/>
          <w:sz w:val="24"/>
          <w:szCs w:val="24"/>
        </w:rPr>
        <w:t xml:space="preserve"> </w:t>
      </w:r>
      <w:r w:rsidR="00BF2536" w:rsidRPr="00BF2536">
        <w:rPr>
          <w:rFonts w:ascii="Arial" w:hAnsi="Arial" w:cs="Arial"/>
          <w:sz w:val="24"/>
          <w:szCs w:val="24"/>
        </w:rPr>
        <w:t>zlomek</w:t>
      </w:r>
      <w:proofErr w:type="gramEnd"/>
      <w:r w:rsidR="00BF2536" w:rsidRPr="00BF2536">
        <w:rPr>
          <w:rFonts w:ascii="Arial" w:hAnsi="Arial" w:cs="Arial"/>
          <w:sz w:val="24"/>
          <w:szCs w:val="24"/>
        </w:rPr>
        <w:t xml:space="preserve">, funkce, desetinné číslo, prvočíslo, úhel, </w:t>
      </w:r>
      <w:proofErr w:type="spellStart"/>
      <w:r w:rsidR="00BF2536" w:rsidRPr="00BF2536">
        <w:rPr>
          <w:rFonts w:ascii="Arial" w:hAnsi="Arial" w:cs="Arial"/>
          <w:sz w:val="24"/>
          <w:szCs w:val="24"/>
        </w:rPr>
        <w:t>Eratosthenovo</w:t>
      </w:r>
      <w:proofErr w:type="spellEnd"/>
      <w:r w:rsidR="00BF2536" w:rsidRPr="00BF2536">
        <w:rPr>
          <w:rFonts w:ascii="Arial" w:hAnsi="Arial" w:cs="Arial"/>
          <w:sz w:val="24"/>
          <w:szCs w:val="24"/>
        </w:rPr>
        <w:t xml:space="preserve"> síto, soustava rovnic,</w:t>
      </w:r>
    </w:p>
    <w:p w:rsidR="00BF2536" w:rsidRPr="00BF2536" w:rsidRDefault="00BF2536" w:rsidP="00BF2536">
      <w:pPr>
        <w:spacing w:after="0"/>
        <w:jc w:val="both"/>
        <w:rPr>
          <w:rFonts w:ascii="Arial" w:hAnsi="Arial" w:cs="Arial"/>
          <w:sz w:val="24"/>
          <w:szCs w:val="24"/>
        </w:rPr>
      </w:pPr>
      <w:r w:rsidRPr="00BF2536">
        <w:rPr>
          <w:rFonts w:ascii="Arial" w:hAnsi="Arial" w:cs="Arial"/>
          <w:sz w:val="24"/>
          <w:szCs w:val="24"/>
        </w:rPr>
        <w:t>společný dělitel, společný násobek, čísla soudělná, nesoudělná</w:t>
      </w:r>
    </w:p>
    <w:p w:rsidR="00BF2536" w:rsidRPr="00BF2536" w:rsidRDefault="00BF2536" w:rsidP="00BF253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F2536" w:rsidRPr="00BF2536" w:rsidRDefault="00BF2536" w:rsidP="00BF2536">
      <w:pPr>
        <w:spacing w:after="0"/>
        <w:jc w:val="both"/>
        <w:rPr>
          <w:rFonts w:ascii="Arial" w:hAnsi="Arial" w:cs="Arial"/>
          <w:sz w:val="24"/>
          <w:szCs w:val="24"/>
        </w:rPr>
      </w:pPr>
      <w:r w:rsidRPr="00BF2536">
        <w:rPr>
          <w:rFonts w:ascii="Arial" w:hAnsi="Arial" w:cs="Arial"/>
          <w:sz w:val="24"/>
          <w:szCs w:val="24"/>
        </w:rPr>
        <w:t>Sada seznamuje s pojmem zlomek. Je zaměřena na procvičování početních operací s desetinnými čísly, sčítání a odčítání úhlů. Zavádí pojem prvočíslo a číslo složené. Seznamuje žáky s grafickým řešením soustavy rovnic a zavádí pojem funkce.</w:t>
      </w:r>
    </w:p>
    <w:p w:rsidR="00471970" w:rsidRPr="00471970" w:rsidRDefault="00471970">
      <w:pPr>
        <w:rPr>
          <w:rFonts w:ascii="Arial" w:hAnsi="Arial" w:cs="Arial"/>
          <w:sz w:val="24"/>
          <w:szCs w:val="24"/>
        </w:rPr>
      </w:pPr>
    </w:p>
    <w:p w:rsidR="00EF7EB2" w:rsidRDefault="00EF7EB2"/>
    <w:p w:rsidR="00EF7EB2" w:rsidRDefault="00EF7EB2"/>
    <w:p w:rsidR="00EF7EB2" w:rsidRDefault="00EF7EB2"/>
    <w:p w:rsidR="00EF7EB2" w:rsidRDefault="00EF7EB2"/>
    <w:p w:rsidR="00EF7EB2" w:rsidRDefault="00EF7EB2"/>
    <w:p w:rsidR="00E83B89" w:rsidRDefault="00E83B89"/>
    <w:p w:rsidR="00E83B89" w:rsidRDefault="00E83B89"/>
    <w:p w:rsidR="00E83B89" w:rsidRDefault="00E83B89"/>
    <w:p w:rsidR="00E83B89" w:rsidRDefault="00E83B89"/>
    <w:p w:rsidR="00E83B89" w:rsidRDefault="00E83B89"/>
    <w:sectPr w:rsidR="00E83B89" w:rsidSect="00902F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EB2"/>
    <w:rsid w:val="00041B05"/>
    <w:rsid w:val="001800EC"/>
    <w:rsid w:val="001E7F7F"/>
    <w:rsid w:val="002E240A"/>
    <w:rsid w:val="00347001"/>
    <w:rsid w:val="00471970"/>
    <w:rsid w:val="004B76BF"/>
    <w:rsid w:val="0055424F"/>
    <w:rsid w:val="006E7C51"/>
    <w:rsid w:val="0075216F"/>
    <w:rsid w:val="007F3B3B"/>
    <w:rsid w:val="008B6508"/>
    <w:rsid w:val="00902FA2"/>
    <w:rsid w:val="00BF2536"/>
    <w:rsid w:val="00C64355"/>
    <w:rsid w:val="00C85832"/>
    <w:rsid w:val="00E83B89"/>
    <w:rsid w:val="00EF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9E10B3-2468-45FD-A433-4D9167F15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02FA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F7E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7E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ZSK</dc:creator>
  <cp:keywords/>
  <dc:description/>
  <cp:lastModifiedBy>lenovo</cp:lastModifiedBy>
  <cp:revision>7</cp:revision>
  <cp:lastPrinted>2013-06-27T09:33:00Z</cp:lastPrinted>
  <dcterms:created xsi:type="dcterms:W3CDTF">2014-08-28T12:16:00Z</dcterms:created>
  <dcterms:modified xsi:type="dcterms:W3CDTF">2014-09-01T11:00:00Z</dcterms:modified>
</cp:coreProperties>
</file>